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06BC" w14:textId="265A317A" w:rsidR="00600753" w:rsidRPr="006A24FA" w:rsidRDefault="006A24FA" w:rsidP="006A24FA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A</w:t>
      </w:r>
      <w:r w:rsidR="00600753" w:rsidRPr="006A24FA">
        <w:rPr>
          <w:rFonts w:ascii="Calibri Light" w:hAnsi="Calibri Light" w:cs="Calibri Light"/>
          <w:b/>
          <w:bCs/>
          <w:sz w:val="24"/>
          <w:szCs w:val="24"/>
        </w:rPr>
        <w:t xml:space="preserve">dw. dr Roman </w:t>
      </w:r>
      <w:proofErr w:type="spellStart"/>
      <w:r w:rsidR="00600753" w:rsidRPr="006A24FA">
        <w:rPr>
          <w:rFonts w:ascii="Calibri Light" w:hAnsi="Calibri Light" w:cs="Calibri Light"/>
          <w:b/>
          <w:bCs/>
          <w:sz w:val="24"/>
          <w:szCs w:val="24"/>
        </w:rPr>
        <w:t>Hrabar</w:t>
      </w:r>
      <w:proofErr w:type="spellEnd"/>
      <w:r w:rsidR="00600753" w:rsidRPr="006A24FA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C34CEB">
        <w:rPr>
          <w:rFonts w:ascii="Calibri Light" w:hAnsi="Calibri Light" w:cs="Calibri Light"/>
          <w:b/>
          <w:bCs/>
          <w:sz w:val="24"/>
          <w:szCs w:val="24"/>
        </w:rPr>
        <w:t>(</w:t>
      </w:r>
      <w:r w:rsidR="003610C1" w:rsidRPr="00C34CEB">
        <w:rPr>
          <w:rFonts w:ascii="Calibri Light" w:hAnsi="Calibri Light" w:cs="Calibri Light"/>
          <w:sz w:val="24"/>
          <w:szCs w:val="24"/>
        </w:rPr>
        <w:t>pośmiertnie</w:t>
      </w:r>
      <w:r w:rsidR="00C34CEB">
        <w:rPr>
          <w:rFonts w:ascii="Calibri Light" w:hAnsi="Calibri Light" w:cs="Calibri Light"/>
          <w:sz w:val="24"/>
          <w:szCs w:val="24"/>
        </w:rPr>
        <w:t>)</w:t>
      </w:r>
    </w:p>
    <w:p w14:paraId="22200201" w14:textId="7BB60CB6" w:rsidR="00600753" w:rsidRPr="006A24FA" w:rsidRDefault="00600753" w:rsidP="006A24FA">
      <w:pPr>
        <w:jc w:val="both"/>
        <w:rPr>
          <w:rFonts w:ascii="Calibri Light" w:hAnsi="Calibri Light" w:cs="Calibri Light"/>
          <w:sz w:val="24"/>
          <w:szCs w:val="24"/>
        </w:rPr>
      </w:pPr>
      <w:r w:rsidRPr="006A24FA">
        <w:rPr>
          <w:rFonts w:ascii="Calibri Light" w:hAnsi="Calibri Light" w:cs="Calibri Light"/>
          <w:sz w:val="24"/>
          <w:szCs w:val="24"/>
        </w:rPr>
        <w:t xml:space="preserve">Urodził się w Kołomyi na Huculszczyźnie. Studiował prawo na Uniwersytecie Jagiellońskim, które ukończył w 1931 r. Odbywał aplikację sądową we Lwowie, a następnie w Prokuratorii Generalnej RP w Katowicach, po której odbył aplikację adwokacką.  </w:t>
      </w:r>
    </w:p>
    <w:p w14:paraId="41CBEF3A" w14:textId="1212AAB7" w:rsidR="00600753" w:rsidRPr="006A24FA" w:rsidRDefault="00600753" w:rsidP="006A24FA">
      <w:pPr>
        <w:jc w:val="both"/>
        <w:rPr>
          <w:rFonts w:ascii="Calibri Light" w:hAnsi="Calibri Light" w:cs="Calibri Light"/>
          <w:sz w:val="24"/>
          <w:szCs w:val="24"/>
        </w:rPr>
      </w:pPr>
      <w:r w:rsidRPr="006A24FA">
        <w:rPr>
          <w:rFonts w:ascii="Calibri Light" w:hAnsi="Calibri Light" w:cs="Calibri Light"/>
          <w:sz w:val="24"/>
          <w:szCs w:val="24"/>
        </w:rPr>
        <w:t>W czasie okupacji przebywał w Warszawie, gdzie w trybie tajnym uzyskał stopień doktora prawa. Po upadku powstania warszawskiego przebywał w obozie w Pruszkowie. Po jego opuszczeniu wyjechał do Krakowa, gdzie został aresztowany przez gestapo i osadzony w więzieniu przy ul. Montelupich.</w:t>
      </w:r>
    </w:p>
    <w:p w14:paraId="2C55D93C" w14:textId="7D776396" w:rsidR="00600753" w:rsidRPr="006A24FA" w:rsidRDefault="00600753" w:rsidP="006A24FA">
      <w:pPr>
        <w:jc w:val="both"/>
        <w:rPr>
          <w:rFonts w:ascii="Calibri Light" w:hAnsi="Calibri Light" w:cs="Calibri Light"/>
          <w:sz w:val="24"/>
          <w:szCs w:val="24"/>
        </w:rPr>
      </w:pPr>
      <w:r w:rsidRPr="006A24FA">
        <w:rPr>
          <w:rFonts w:ascii="Calibri Light" w:hAnsi="Calibri Light" w:cs="Calibri Light"/>
          <w:sz w:val="24"/>
          <w:szCs w:val="24"/>
        </w:rPr>
        <w:t xml:space="preserve">W 1945 r. uzyskał wpis na listę adwokatów w Katowicach. Praktyki jednak nie podjął, 23 października 1945 r. został naczelnikiem Wydziału Pracy i Opieki Społecznej Urzędu Wojewódzkiego w Katowicach. W tym czasie zaangażował się w poszukiwanie polskich dzieci odebranych przez organizacje niemieckie w latach 1940-1945 i wywiezionych w celach adopcyjnych do III Rzeszy. </w:t>
      </w:r>
    </w:p>
    <w:p w14:paraId="44E8D9ED" w14:textId="3FC3C25C" w:rsidR="00600753" w:rsidRPr="006A24FA" w:rsidRDefault="00600753" w:rsidP="006A24FA">
      <w:pPr>
        <w:jc w:val="both"/>
        <w:rPr>
          <w:rFonts w:ascii="Calibri Light" w:hAnsi="Calibri Light" w:cs="Calibri Light"/>
          <w:sz w:val="24"/>
          <w:szCs w:val="24"/>
        </w:rPr>
      </w:pPr>
      <w:r w:rsidRPr="006A24FA">
        <w:rPr>
          <w:rFonts w:ascii="Calibri Light" w:hAnsi="Calibri Light" w:cs="Calibri Light"/>
          <w:sz w:val="24"/>
          <w:szCs w:val="24"/>
        </w:rPr>
        <w:t xml:space="preserve">Adw. </w:t>
      </w:r>
      <w:proofErr w:type="spellStart"/>
      <w:r w:rsidRPr="006A24FA">
        <w:rPr>
          <w:rFonts w:ascii="Calibri Light" w:hAnsi="Calibri Light" w:cs="Calibri Light"/>
          <w:sz w:val="24"/>
          <w:szCs w:val="24"/>
        </w:rPr>
        <w:t>Hrabar</w:t>
      </w:r>
      <w:proofErr w:type="spellEnd"/>
      <w:r w:rsidRPr="006A24FA">
        <w:rPr>
          <w:rFonts w:ascii="Calibri Light" w:hAnsi="Calibri Light" w:cs="Calibri Light"/>
          <w:sz w:val="24"/>
          <w:szCs w:val="24"/>
        </w:rPr>
        <w:t xml:space="preserve"> zaangażował się w odzyskanie ponad 200 tys. polskich dzieci, najpierw jako przedstawiciel Polskiego Czerwonego Krzyża, a następnie od 1947 r. jako pełnomocnik rządu ds. rewindykacji dzieci polskich z Niemiec Zachodnich. </w:t>
      </w:r>
    </w:p>
    <w:p w14:paraId="33FD2A3F" w14:textId="77777777" w:rsidR="00600753" w:rsidRPr="006A24FA" w:rsidRDefault="00600753" w:rsidP="006A24FA">
      <w:pPr>
        <w:jc w:val="both"/>
        <w:rPr>
          <w:rFonts w:ascii="Calibri Light" w:hAnsi="Calibri Light" w:cs="Calibri Light"/>
          <w:sz w:val="24"/>
          <w:szCs w:val="24"/>
        </w:rPr>
      </w:pPr>
      <w:r w:rsidRPr="006A24FA">
        <w:rPr>
          <w:rFonts w:ascii="Calibri Light" w:hAnsi="Calibri Light" w:cs="Calibri Light"/>
          <w:sz w:val="24"/>
          <w:szCs w:val="24"/>
        </w:rPr>
        <w:t xml:space="preserve">Do 31 sierpnia 1950 kiedy to delegatura PCK zakończyła akcję, mecenasowi </w:t>
      </w:r>
      <w:proofErr w:type="spellStart"/>
      <w:r w:rsidRPr="006A24FA">
        <w:rPr>
          <w:rFonts w:ascii="Calibri Light" w:hAnsi="Calibri Light" w:cs="Calibri Light"/>
          <w:sz w:val="24"/>
          <w:szCs w:val="24"/>
        </w:rPr>
        <w:t>Hrabarowi</w:t>
      </w:r>
      <w:proofErr w:type="spellEnd"/>
      <w:r w:rsidRPr="006A24FA">
        <w:rPr>
          <w:rFonts w:ascii="Calibri Light" w:hAnsi="Calibri Light" w:cs="Calibri Light"/>
          <w:sz w:val="24"/>
          <w:szCs w:val="24"/>
        </w:rPr>
        <w:t xml:space="preserve"> udało się odzyskać ok. 33 tys. dzieci, w tym ponad 20 tys. z sowieckiej strefy okupacyjnej, 11 tys. z francuskiej, brytyjskiej i amerykańskiej oraz ok. 2 tys. z Austrii.</w:t>
      </w:r>
    </w:p>
    <w:p w14:paraId="4F64BFFE" w14:textId="77777777" w:rsidR="00600753" w:rsidRPr="006A24FA" w:rsidRDefault="00600753" w:rsidP="006A24FA">
      <w:pPr>
        <w:jc w:val="both"/>
        <w:rPr>
          <w:rFonts w:ascii="Calibri Light" w:hAnsi="Calibri Light" w:cs="Calibri Light"/>
          <w:sz w:val="24"/>
          <w:szCs w:val="24"/>
        </w:rPr>
      </w:pPr>
      <w:r w:rsidRPr="006A24FA">
        <w:rPr>
          <w:rFonts w:ascii="Calibri Light" w:hAnsi="Calibri Light" w:cs="Calibri Light"/>
          <w:sz w:val="24"/>
          <w:szCs w:val="24"/>
        </w:rPr>
        <w:t xml:space="preserve">Proceder i sposoby dochodzenia prawdy </w:t>
      </w:r>
      <w:proofErr w:type="spellStart"/>
      <w:r w:rsidRPr="006A24FA">
        <w:rPr>
          <w:rFonts w:ascii="Calibri Light" w:hAnsi="Calibri Light" w:cs="Calibri Light"/>
          <w:sz w:val="24"/>
          <w:szCs w:val="24"/>
        </w:rPr>
        <w:t>Hrabar</w:t>
      </w:r>
      <w:proofErr w:type="spellEnd"/>
      <w:r w:rsidRPr="006A24FA">
        <w:rPr>
          <w:rFonts w:ascii="Calibri Light" w:hAnsi="Calibri Light" w:cs="Calibri Light"/>
          <w:sz w:val="24"/>
          <w:szCs w:val="24"/>
        </w:rPr>
        <w:t xml:space="preserve"> opisał w licznych publikacjach. Jednym z odzyskanych dzieci był późniejszy adwokat Zbigniew </w:t>
      </w:r>
      <w:proofErr w:type="spellStart"/>
      <w:r w:rsidRPr="006A24FA">
        <w:rPr>
          <w:rFonts w:ascii="Calibri Light" w:hAnsi="Calibri Light" w:cs="Calibri Light"/>
          <w:sz w:val="24"/>
          <w:szCs w:val="24"/>
        </w:rPr>
        <w:t>Winerowicz</w:t>
      </w:r>
      <w:proofErr w:type="spellEnd"/>
      <w:r w:rsidRPr="006A24FA">
        <w:rPr>
          <w:rFonts w:ascii="Calibri Light" w:hAnsi="Calibri Light" w:cs="Calibri Light"/>
          <w:sz w:val="24"/>
          <w:szCs w:val="24"/>
        </w:rPr>
        <w:t>.</w:t>
      </w:r>
    </w:p>
    <w:p w14:paraId="46A7DDD5" w14:textId="77777777" w:rsidR="00600753" w:rsidRPr="006A24FA" w:rsidRDefault="00600753" w:rsidP="006A24FA">
      <w:pPr>
        <w:jc w:val="both"/>
        <w:rPr>
          <w:rFonts w:ascii="Calibri Light" w:hAnsi="Calibri Light" w:cs="Calibri Light"/>
          <w:sz w:val="24"/>
          <w:szCs w:val="24"/>
        </w:rPr>
      </w:pPr>
      <w:r w:rsidRPr="006A24FA">
        <w:rPr>
          <w:rFonts w:ascii="Calibri Light" w:hAnsi="Calibri Light" w:cs="Calibri Light"/>
          <w:sz w:val="24"/>
          <w:szCs w:val="24"/>
        </w:rPr>
        <w:t xml:space="preserve">Od 1945 mec. </w:t>
      </w:r>
      <w:proofErr w:type="spellStart"/>
      <w:r w:rsidRPr="006A24FA">
        <w:rPr>
          <w:rFonts w:ascii="Calibri Light" w:hAnsi="Calibri Light" w:cs="Calibri Light"/>
          <w:sz w:val="24"/>
          <w:szCs w:val="24"/>
        </w:rPr>
        <w:t>Hrabar</w:t>
      </w:r>
      <w:proofErr w:type="spellEnd"/>
      <w:r w:rsidRPr="006A24FA">
        <w:rPr>
          <w:rFonts w:ascii="Calibri Light" w:hAnsi="Calibri Light" w:cs="Calibri Light"/>
          <w:sz w:val="24"/>
          <w:szCs w:val="24"/>
        </w:rPr>
        <w:t xml:space="preserve"> należał do Towarzystwa Przyjaciół Dzieci i do PCK. Był członkiem zarządu i przewodniczącym komisji Rady Miejscowej Pracowników Ministerstwa Pracy i Opieki Społecznej w Warszawie. Od 1965 r. był członkiem Głównej Komisji Badania Zbrodni Hitlerowskich w Polsce i wiceprzewodniczącym tejże. Od 1968 był członkiem ZBoWiD, w 1983 został członkiem Towarzystwa Przyjaciół Oświęcimia i Towarzystwa Wolnej Wszechnicy Polskiej. W 1973 rada adwokacka w Katowicach powołała adw. </w:t>
      </w:r>
      <w:proofErr w:type="spellStart"/>
      <w:r w:rsidRPr="006A24FA">
        <w:rPr>
          <w:rFonts w:ascii="Calibri Light" w:hAnsi="Calibri Light" w:cs="Calibri Light"/>
          <w:sz w:val="24"/>
          <w:szCs w:val="24"/>
        </w:rPr>
        <w:t>Hrabara</w:t>
      </w:r>
      <w:proofErr w:type="spellEnd"/>
      <w:r w:rsidRPr="006A24FA">
        <w:rPr>
          <w:rFonts w:ascii="Calibri Light" w:hAnsi="Calibri Light" w:cs="Calibri Light"/>
          <w:sz w:val="24"/>
          <w:szCs w:val="24"/>
        </w:rPr>
        <w:t xml:space="preserve"> do komisji badania stosunków międzyludzkich. W 1975 został członkiem ZAIKS.  W 1994 r. został powołany na członka Komisji Badania Zbrodni przeciwko Narodowi Polskiemu – Instytutu Pamięci Narodowej.</w:t>
      </w:r>
    </w:p>
    <w:p w14:paraId="6A38EFC4" w14:textId="77777777" w:rsidR="00600753" w:rsidRPr="006A24FA" w:rsidRDefault="00600753" w:rsidP="006A24FA">
      <w:pPr>
        <w:jc w:val="both"/>
        <w:rPr>
          <w:rFonts w:ascii="Calibri Light" w:hAnsi="Calibri Light" w:cs="Calibri Light"/>
          <w:sz w:val="24"/>
          <w:szCs w:val="24"/>
        </w:rPr>
      </w:pPr>
      <w:r w:rsidRPr="006A24FA">
        <w:rPr>
          <w:rFonts w:ascii="Calibri Light" w:hAnsi="Calibri Light" w:cs="Calibri Light"/>
          <w:sz w:val="24"/>
          <w:szCs w:val="24"/>
        </w:rPr>
        <w:t>Był delegatem na Krajowy Zjazd Adwokatury w 1959 i w 1981. Jako adwokat specjalizował się w prawie cywilnym, egzekucyjnym, prowadził też sprawy cudzoziemców dewizowych oraz sprawy karne i cywilne obywateli amerykańskich.</w:t>
      </w:r>
    </w:p>
    <w:p w14:paraId="59A39CB3" w14:textId="7E9A2CCF" w:rsidR="0040015C" w:rsidRPr="006A24FA" w:rsidRDefault="00600753" w:rsidP="006A24FA">
      <w:pPr>
        <w:jc w:val="both"/>
        <w:rPr>
          <w:rFonts w:ascii="Calibri Light" w:hAnsi="Calibri Light" w:cs="Calibri Light"/>
          <w:sz w:val="24"/>
          <w:szCs w:val="24"/>
        </w:rPr>
      </w:pPr>
      <w:r w:rsidRPr="006A24FA">
        <w:rPr>
          <w:rFonts w:ascii="Calibri Light" w:hAnsi="Calibri Light" w:cs="Calibri Light"/>
          <w:sz w:val="24"/>
          <w:szCs w:val="24"/>
        </w:rPr>
        <w:t xml:space="preserve">Odznaczony Złotym Krzyżem Zasługi, Złotą Odznaką ZPP, Krzyżem Kawalerskim Orderu Odrodzenia Polski. Zmarł 29 września 1996 r. W 2017 r. otrzymał pośmiertnie odznakę Adwokatura Zasłużonym.  </w:t>
      </w:r>
    </w:p>
    <w:sectPr w:rsidR="0040015C" w:rsidRPr="006A2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53"/>
    <w:rsid w:val="003610C1"/>
    <w:rsid w:val="0040015C"/>
    <w:rsid w:val="00600753"/>
    <w:rsid w:val="006A24FA"/>
    <w:rsid w:val="00C34CEB"/>
    <w:rsid w:val="00D33CA0"/>
    <w:rsid w:val="00D8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138C"/>
  <w15:chartTrackingRefBased/>
  <w15:docId w15:val="{2B94224F-F057-4C81-8E46-9C67E39B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Prasowe NRA - Izabela Matjasik</dc:creator>
  <cp:keywords/>
  <dc:description/>
  <cp:lastModifiedBy>Biuro Prasowe NRA - Izabela Matjasik</cp:lastModifiedBy>
  <cp:revision>4</cp:revision>
  <dcterms:created xsi:type="dcterms:W3CDTF">2021-09-15T09:30:00Z</dcterms:created>
  <dcterms:modified xsi:type="dcterms:W3CDTF">2021-09-15T09:56:00Z</dcterms:modified>
</cp:coreProperties>
</file>