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B0" w:rsidRDefault="008662B0" w:rsidP="008662B0">
      <w:pPr>
        <w:rPr>
          <w:rFonts w:ascii="Times New Roman" w:hAnsi="Times New Roman" w:cs="Times New Roman"/>
          <w:sz w:val="24"/>
          <w:szCs w:val="24"/>
        </w:rPr>
      </w:pPr>
      <w:r w:rsidRPr="008662B0">
        <w:rPr>
          <w:rFonts w:ascii="Times New Roman" w:hAnsi="Times New Roman" w:cs="Times New Roman"/>
          <w:b/>
          <w:bCs/>
          <w:sz w:val="24"/>
          <w:szCs w:val="24"/>
          <w:u w:val="single"/>
        </w:rPr>
        <w:t>Adwokat Rajmund Żuk</w:t>
      </w:r>
      <w:r w:rsidRPr="0086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B0" w:rsidRPr="008662B0" w:rsidRDefault="008662B0" w:rsidP="00866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62B0">
        <w:rPr>
          <w:rFonts w:ascii="Times New Roman" w:hAnsi="Times New Roman" w:cs="Times New Roman"/>
          <w:sz w:val="24"/>
          <w:szCs w:val="24"/>
        </w:rPr>
        <w:t xml:space="preserve">awód adwokata </w:t>
      </w:r>
      <w:r>
        <w:rPr>
          <w:rFonts w:ascii="Times New Roman" w:hAnsi="Times New Roman" w:cs="Times New Roman"/>
          <w:sz w:val="24"/>
          <w:szCs w:val="24"/>
        </w:rPr>
        <w:t xml:space="preserve">wykonuje </w:t>
      </w:r>
      <w:r w:rsidRPr="008662B0">
        <w:rPr>
          <w:rFonts w:ascii="Times New Roman" w:hAnsi="Times New Roman" w:cs="Times New Roman"/>
          <w:sz w:val="24"/>
          <w:szCs w:val="24"/>
        </w:rPr>
        <w:t xml:space="preserve">od 1976 r. W latach 1980-1983 pełnił funkcję kierownika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662B0">
        <w:rPr>
          <w:rFonts w:ascii="Times New Roman" w:hAnsi="Times New Roman" w:cs="Times New Roman"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2B0">
        <w:rPr>
          <w:rFonts w:ascii="Times New Roman" w:hAnsi="Times New Roman" w:cs="Times New Roman"/>
          <w:sz w:val="24"/>
          <w:szCs w:val="24"/>
        </w:rPr>
        <w:t xml:space="preserve">dwokackiego nr 1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62B0">
        <w:rPr>
          <w:rFonts w:ascii="Times New Roman" w:hAnsi="Times New Roman" w:cs="Times New Roman"/>
          <w:sz w:val="24"/>
          <w:szCs w:val="24"/>
        </w:rPr>
        <w:t xml:space="preserve">zczytnie. Od 1984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62B0">
        <w:rPr>
          <w:rFonts w:ascii="Times New Roman" w:hAnsi="Times New Roman" w:cs="Times New Roman"/>
          <w:sz w:val="24"/>
          <w:szCs w:val="24"/>
        </w:rPr>
        <w:t xml:space="preserve">ykonuje zawód w Olsztynie. Nieprzerwanie od 1986 roku do chwili obecnej ofiarnie i z ogromnym zaangażowaniem działa w organach samorządu adwokackiego, sprawując w nim kolejno funkcje: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662B0">
        <w:rPr>
          <w:rFonts w:ascii="Times New Roman" w:hAnsi="Times New Roman" w:cs="Times New Roman"/>
          <w:sz w:val="24"/>
          <w:szCs w:val="24"/>
        </w:rPr>
        <w:t xml:space="preserve">zecznika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662B0">
        <w:rPr>
          <w:rFonts w:ascii="Times New Roman" w:hAnsi="Times New Roman" w:cs="Times New Roman"/>
          <w:sz w:val="24"/>
          <w:szCs w:val="24"/>
        </w:rPr>
        <w:t xml:space="preserve">yscyplinarnego 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8662B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62B0">
        <w:rPr>
          <w:rFonts w:ascii="Times New Roman" w:hAnsi="Times New Roman" w:cs="Times New Roman"/>
          <w:sz w:val="24"/>
          <w:szCs w:val="24"/>
        </w:rPr>
        <w:t xml:space="preserve">lsztynie (1988-1989), dziekana </w:t>
      </w:r>
      <w:r>
        <w:rPr>
          <w:rFonts w:ascii="Times New Roman" w:hAnsi="Times New Roman" w:cs="Times New Roman"/>
          <w:sz w:val="24"/>
          <w:szCs w:val="24"/>
        </w:rPr>
        <w:t>izby olsztyńskiej</w:t>
      </w:r>
      <w:r w:rsidRPr="008662B0">
        <w:rPr>
          <w:rFonts w:ascii="Times New Roman" w:hAnsi="Times New Roman" w:cs="Times New Roman"/>
          <w:sz w:val="24"/>
          <w:szCs w:val="24"/>
        </w:rPr>
        <w:t xml:space="preserve"> ( dwie kadencje w latach 1989-1995 )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8662B0">
        <w:rPr>
          <w:rFonts w:ascii="Times New Roman" w:hAnsi="Times New Roman" w:cs="Times New Roman"/>
          <w:sz w:val="24"/>
          <w:szCs w:val="24"/>
        </w:rPr>
        <w:t xml:space="preserve"> skarbnika </w:t>
      </w:r>
      <w:r>
        <w:rPr>
          <w:rFonts w:ascii="Times New Roman" w:hAnsi="Times New Roman" w:cs="Times New Roman"/>
          <w:sz w:val="24"/>
          <w:szCs w:val="24"/>
        </w:rPr>
        <w:t>tej izby</w:t>
      </w:r>
      <w:r w:rsidRPr="008662B0">
        <w:rPr>
          <w:rFonts w:ascii="Times New Roman" w:hAnsi="Times New Roman" w:cs="Times New Roman"/>
          <w:sz w:val="24"/>
          <w:szCs w:val="24"/>
        </w:rPr>
        <w:t xml:space="preserve"> (1995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8662B0">
        <w:rPr>
          <w:rFonts w:ascii="Times New Roman" w:hAnsi="Times New Roman" w:cs="Times New Roman"/>
          <w:sz w:val="24"/>
          <w:szCs w:val="24"/>
        </w:rPr>
        <w:t xml:space="preserve">). Od 1995 r.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662B0">
        <w:rPr>
          <w:rFonts w:ascii="Times New Roman" w:hAnsi="Times New Roman" w:cs="Times New Roman"/>
          <w:sz w:val="24"/>
          <w:szCs w:val="24"/>
        </w:rPr>
        <w:t xml:space="preserve">o chwili obecnej bardzo aktywnie i ofiarnie działa w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62B0">
        <w:rPr>
          <w:rFonts w:ascii="Times New Roman" w:hAnsi="Times New Roman" w:cs="Times New Roman"/>
          <w:sz w:val="24"/>
          <w:szCs w:val="24"/>
        </w:rPr>
        <w:t xml:space="preserve">aczelnej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662B0">
        <w:rPr>
          <w:rFonts w:ascii="Times New Roman" w:hAnsi="Times New Roman" w:cs="Times New Roman"/>
          <w:sz w:val="24"/>
          <w:szCs w:val="24"/>
        </w:rPr>
        <w:t xml:space="preserve">adzie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2B0">
        <w:rPr>
          <w:rFonts w:ascii="Times New Roman" w:hAnsi="Times New Roman" w:cs="Times New Roman"/>
          <w:sz w:val="24"/>
          <w:szCs w:val="24"/>
        </w:rPr>
        <w:t>dwokackiej</w:t>
      </w:r>
      <w:r w:rsidR="009D04C7">
        <w:rPr>
          <w:rFonts w:ascii="Times New Roman" w:hAnsi="Times New Roman" w:cs="Times New Roman"/>
          <w:sz w:val="24"/>
          <w:szCs w:val="24"/>
        </w:rPr>
        <w:t>.</w:t>
      </w:r>
    </w:p>
    <w:p w:rsidR="008662B0" w:rsidRPr="008662B0" w:rsidRDefault="008662B0" w:rsidP="002B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662B0">
        <w:rPr>
          <w:rFonts w:ascii="Times New Roman" w:hAnsi="Times New Roman" w:cs="Times New Roman"/>
          <w:sz w:val="24"/>
          <w:szCs w:val="24"/>
        </w:rPr>
        <w:t xml:space="preserve">Uchwałą z lutego 2011 r. Pan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62B0">
        <w:rPr>
          <w:rFonts w:ascii="Times New Roman" w:hAnsi="Times New Roman" w:cs="Times New Roman"/>
          <w:sz w:val="24"/>
          <w:szCs w:val="24"/>
        </w:rPr>
        <w:t xml:space="preserve">ecenas został powołany na funkcję przewodniczącego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662B0">
        <w:rPr>
          <w:rFonts w:ascii="Times New Roman" w:hAnsi="Times New Roman" w:cs="Times New Roman"/>
          <w:sz w:val="24"/>
          <w:szCs w:val="24"/>
        </w:rPr>
        <w:t>apituły ds. Odznaczeń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8662B0">
        <w:rPr>
          <w:rFonts w:ascii="Times New Roman" w:hAnsi="Times New Roman" w:cs="Times New Roman"/>
          <w:sz w:val="24"/>
          <w:szCs w:val="24"/>
        </w:rPr>
        <w:t xml:space="preserve">d kilkudziesięciu lat jest delegatem olsztyńskiej izby adwokackiej na kolejne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662B0">
        <w:rPr>
          <w:rFonts w:ascii="Times New Roman" w:hAnsi="Times New Roman" w:cs="Times New Roman"/>
          <w:sz w:val="24"/>
          <w:szCs w:val="24"/>
        </w:rPr>
        <w:t xml:space="preserve">rajowe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662B0">
        <w:rPr>
          <w:rFonts w:ascii="Times New Roman" w:hAnsi="Times New Roman" w:cs="Times New Roman"/>
          <w:sz w:val="24"/>
          <w:szCs w:val="24"/>
        </w:rPr>
        <w:t xml:space="preserve">jazdy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2B0">
        <w:rPr>
          <w:rFonts w:ascii="Times New Roman" w:hAnsi="Times New Roman" w:cs="Times New Roman"/>
          <w:sz w:val="24"/>
          <w:szCs w:val="24"/>
        </w:rPr>
        <w:t>dwokatury, zawsze aktywnie w nich uczestnicząc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B0" w:rsidRPr="008662B0" w:rsidRDefault="008662B0" w:rsidP="002B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662B0">
        <w:rPr>
          <w:rFonts w:ascii="Times New Roman" w:hAnsi="Times New Roman" w:cs="Times New Roman"/>
          <w:sz w:val="24"/>
          <w:szCs w:val="24"/>
        </w:rPr>
        <w:t xml:space="preserve">d wielu lat poświęca swój prywatny czas działając w interesie całej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2B0">
        <w:rPr>
          <w:rFonts w:ascii="Times New Roman" w:hAnsi="Times New Roman" w:cs="Times New Roman"/>
          <w:sz w:val="24"/>
          <w:szCs w:val="24"/>
        </w:rPr>
        <w:t xml:space="preserve">dwokatury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62B0">
        <w:rPr>
          <w:rFonts w:ascii="Times New Roman" w:hAnsi="Times New Roman" w:cs="Times New Roman"/>
          <w:sz w:val="24"/>
          <w:szCs w:val="24"/>
        </w:rPr>
        <w:t>dla dobra społeczeństwa.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sz w:val="24"/>
          <w:szCs w:val="24"/>
        </w:rPr>
        <w:t xml:space="preserve">Powierzone mu zadania wypełnia z sumiennością i starannością. </w:t>
      </w:r>
    </w:p>
    <w:p w:rsidR="008662B0" w:rsidRPr="008662B0" w:rsidRDefault="008662B0" w:rsidP="002B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662B0">
        <w:rPr>
          <w:rFonts w:ascii="Times New Roman" w:hAnsi="Times New Roman" w:cs="Times New Roman"/>
          <w:sz w:val="24"/>
          <w:szCs w:val="24"/>
        </w:rPr>
        <w:t xml:space="preserve">Jest osobą wyjątkowo zasłużoną w szerzeniu zasad etyki adwokackiej i upowszechnianiu wiedzy prawniczej. Propagował wiedzę prawniczą w ramach działalności w związku prawników polskich, jak i poza tą organizacją. Jest bardzo zasłużonym działaczem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62B0">
        <w:rPr>
          <w:rFonts w:ascii="Times New Roman" w:hAnsi="Times New Roman" w:cs="Times New Roman"/>
          <w:sz w:val="24"/>
          <w:szCs w:val="24"/>
        </w:rPr>
        <w:t xml:space="preserve">armii 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62B0">
        <w:rPr>
          <w:rFonts w:ascii="Times New Roman" w:hAnsi="Times New Roman" w:cs="Times New Roman"/>
          <w:sz w:val="24"/>
          <w:szCs w:val="24"/>
        </w:rPr>
        <w:t>azur.</w:t>
      </w:r>
    </w:p>
    <w:p w:rsidR="008662B0" w:rsidRPr="008662B0" w:rsidRDefault="008662B0" w:rsidP="002B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662B0">
        <w:rPr>
          <w:rFonts w:ascii="Times New Roman" w:hAnsi="Times New Roman" w:cs="Times New Roman"/>
          <w:sz w:val="24"/>
          <w:szCs w:val="24"/>
        </w:rPr>
        <w:t>Poza tym od ponad 30 lat jest wykładowcą oraz egzaminatorem i patronem aplikantów adwokackich. W szkolenie aplikantów wkłada nie tylko całą swoją wiedzę zawodową, lecz także serce.</w:t>
      </w:r>
    </w:p>
    <w:p w:rsidR="008662B0" w:rsidRPr="008662B0" w:rsidRDefault="008662B0" w:rsidP="002B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662B0">
        <w:rPr>
          <w:rFonts w:ascii="Times New Roman" w:hAnsi="Times New Roman" w:cs="Times New Roman"/>
          <w:sz w:val="24"/>
          <w:szCs w:val="24"/>
        </w:rPr>
        <w:t xml:space="preserve">Jest wybitnym adwokatem,  stawianym jako wzór dla innych. Na jego przykładzie tworzy się etos polskiej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2B0">
        <w:rPr>
          <w:rFonts w:ascii="Times New Roman" w:hAnsi="Times New Roman" w:cs="Times New Roman"/>
          <w:sz w:val="24"/>
          <w:szCs w:val="24"/>
        </w:rPr>
        <w:t>dwokatury. Ofiarnie pomaga ludziom potrzebującym pomocy prawnej, udzielając im bezpłatnych porad prawnych (także w mediach)</w:t>
      </w:r>
      <w:r w:rsidR="002B1B0E">
        <w:rPr>
          <w:rFonts w:ascii="Times New Roman" w:hAnsi="Times New Roman" w:cs="Times New Roman"/>
          <w:sz w:val="24"/>
          <w:szCs w:val="24"/>
        </w:rPr>
        <w:t>,</w:t>
      </w:r>
      <w:r w:rsidRPr="008662B0">
        <w:rPr>
          <w:rFonts w:ascii="Times New Roman" w:hAnsi="Times New Roman" w:cs="Times New Roman"/>
          <w:sz w:val="24"/>
          <w:szCs w:val="24"/>
        </w:rPr>
        <w:t xml:space="preserve"> pro</w:t>
      </w:r>
      <w:r w:rsidR="002B1B0E">
        <w:rPr>
          <w:rFonts w:ascii="Times New Roman" w:hAnsi="Times New Roman" w:cs="Times New Roman"/>
          <w:sz w:val="24"/>
          <w:szCs w:val="24"/>
        </w:rPr>
        <w:t>p</w:t>
      </w:r>
      <w:r w:rsidRPr="008662B0">
        <w:rPr>
          <w:rFonts w:ascii="Times New Roman" w:hAnsi="Times New Roman" w:cs="Times New Roman"/>
          <w:sz w:val="24"/>
          <w:szCs w:val="24"/>
        </w:rPr>
        <w:t>aguje etyczne wykonywanie zawodu adwokata.</w:t>
      </w:r>
    </w:p>
    <w:p w:rsidR="0040015C" w:rsidRPr="008662B0" w:rsidRDefault="008662B0" w:rsidP="002B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662B0">
        <w:rPr>
          <w:rFonts w:ascii="Times New Roman" w:hAnsi="Times New Roman" w:cs="Times New Roman"/>
          <w:sz w:val="24"/>
          <w:szCs w:val="24"/>
        </w:rPr>
        <w:t>Wybitne</w:t>
      </w:r>
      <w:r w:rsidR="009D04C7">
        <w:rPr>
          <w:rFonts w:ascii="Times New Roman" w:hAnsi="Times New Roman" w:cs="Times New Roman"/>
          <w:sz w:val="24"/>
          <w:szCs w:val="24"/>
        </w:rPr>
        <w:t xml:space="preserve"> i</w:t>
      </w:r>
      <w:r w:rsidRPr="008662B0">
        <w:rPr>
          <w:rFonts w:ascii="Times New Roman" w:hAnsi="Times New Roman" w:cs="Times New Roman"/>
          <w:sz w:val="24"/>
          <w:szCs w:val="24"/>
        </w:rPr>
        <w:t xml:space="preserve"> wieloletnie zasługi adwokata </w:t>
      </w:r>
      <w:r w:rsidR="002B1B0E">
        <w:rPr>
          <w:rFonts w:ascii="Times New Roman" w:hAnsi="Times New Roman" w:cs="Times New Roman"/>
          <w:sz w:val="24"/>
          <w:szCs w:val="24"/>
        </w:rPr>
        <w:t>R</w:t>
      </w:r>
      <w:r w:rsidRPr="008662B0">
        <w:rPr>
          <w:rFonts w:ascii="Times New Roman" w:hAnsi="Times New Roman" w:cs="Times New Roman"/>
          <w:sz w:val="24"/>
          <w:szCs w:val="24"/>
        </w:rPr>
        <w:t xml:space="preserve">ajmunda </w:t>
      </w:r>
      <w:r w:rsidR="002B1B0E">
        <w:rPr>
          <w:rFonts w:ascii="Times New Roman" w:hAnsi="Times New Roman" w:cs="Times New Roman"/>
          <w:sz w:val="24"/>
          <w:szCs w:val="24"/>
        </w:rPr>
        <w:t>Ż</w:t>
      </w:r>
      <w:r w:rsidRPr="008662B0">
        <w:rPr>
          <w:rFonts w:ascii="Times New Roman" w:hAnsi="Times New Roman" w:cs="Times New Roman"/>
          <w:sz w:val="24"/>
          <w:szCs w:val="24"/>
        </w:rPr>
        <w:t xml:space="preserve">uka w służbie publicznej doceniono przyznając mu </w:t>
      </w:r>
      <w:r w:rsidR="00A3391F">
        <w:rPr>
          <w:rFonts w:ascii="Times New Roman" w:hAnsi="Times New Roman" w:cs="Times New Roman"/>
          <w:sz w:val="24"/>
          <w:szCs w:val="24"/>
        </w:rPr>
        <w:t>odznakę „Adwokatura Zasłużonym” (1995</w:t>
      </w:r>
      <w:r w:rsidR="00FE1870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 w:rsidR="00A3391F">
        <w:rPr>
          <w:rFonts w:ascii="Times New Roman" w:hAnsi="Times New Roman" w:cs="Times New Roman"/>
          <w:sz w:val="24"/>
          <w:szCs w:val="24"/>
        </w:rPr>
        <w:t xml:space="preserve">), </w:t>
      </w:r>
      <w:r w:rsidR="002B1B0E">
        <w:rPr>
          <w:rFonts w:ascii="Times New Roman" w:hAnsi="Times New Roman" w:cs="Times New Roman"/>
          <w:sz w:val="24"/>
          <w:szCs w:val="24"/>
        </w:rPr>
        <w:t>O</w:t>
      </w:r>
      <w:r w:rsidRPr="008662B0">
        <w:rPr>
          <w:rFonts w:ascii="Times New Roman" w:hAnsi="Times New Roman" w:cs="Times New Roman"/>
          <w:sz w:val="24"/>
          <w:szCs w:val="24"/>
        </w:rPr>
        <w:t xml:space="preserve">rder </w:t>
      </w:r>
      <w:r w:rsidR="002B1B0E">
        <w:rPr>
          <w:rFonts w:ascii="Times New Roman" w:hAnsi="Times New Roman" w:cs="Times New Roman"/>
          <w:sz w:val="24"/>
          <w:szCs w:val="24"/>
        </w:rPr>
        <w:t>K</w:t>
      </w:r>
      <w:r w:rsidRPr="008662B0">
        <w:rPr>
          <w:rFonts w:ascii="Times New Roman" w:hAnsi="Times New Roman" w:cs="Times New Roman"/>
          <w:sz w:val="24"/>
          <w:szCs w:val="24"/>
        </w:rPr>
        <w:t xml:space="preserve">rzyż </w:t>
      </w:r>
      <w:r w:rsidR="002B1B0E">
        <w:rPr>
          <w:rFonts w:ascii="Times New Roman" w:hAnsi="Times New Roman" w:cs="Times New Roman"/>
          <w:sz w:val="24"/>
          <w:szCs w:val="24"/>
        </w:rPr>
        <w:t>K</w:t>
      </w:r>
      <w:r w:rsidRPr="008662B0">
        <w:rPr>
          <w:rFonts w:ascii="Times New Roman" w:hAnsi="Times New Roman" w:cs="Times New Roman"/>
          <w:sz w:val="24"/>
          <w:szCs w:val="24"/>
        </w:rPr>
        <w:t xml:space="preserve">awalerski </w:t>
      </w:r>
      <w:r w:rsidR="002B1B0E">
        <w:rPr>
          <w:rFonts w:ascii="Times New Roman" w:hAnsi="Times New Roman" w:cs="Times New Roman"/>
          <w:sz w:val="24"/>
          <w:szCs w:val="24"/>
        </w:rPr>
        <w:t>O</w:t>
      </w:r>
      <w:r w:rsidRPr="008662B0">
        <w:rPr>
          <w:rFonts w:ascii="Times New Roman" w:hAnsi="Times New Roman" w:cs="Times New Roman"/>
          <w:sz w:val="24"/>
          <w:szCs w:val="24"/>
        </w:rPr>
        <w:t xml:space="preserve">rderu </w:t>
      </w:r>
      <w:r w:rsidR="002B1B0E">
        <w:rPr>
          <w:rFonts w:ascii="Times New Roman" w:hAnsi="Times New Roman" w:cs="Times New Roman"/>
          <w:sz w:val="24"/>
          <w:szCs w:val="24"/>
        </w:rPr>
        <w:t>O</w:t>
      </w:r>
      <w:r w:rsidRPr="008662B0">
        <w:rPr>
          <w:rFonts w:ascii="Times New Roman" w:hAnsi="Times New Roman" w:cs="Times New Roman"/>
          <w:sz w:val="24"/>
          <w:szCs w:val="24"/>
        </w:rPr>
        <w:t xml:space="preserve">drodzenia </w:t>
      </w:r>
      <w:r w:rsidR="002B1B0E">
        <w:rPr>
          <w:rFonts w:ascii="Times New Roman" w:hAnsi="Times New Roman" w:cs="Times New Roman"/>
          <w:sz w:val="24"/>
          <w:szCs w:val="24"/>
        </w:rPr>
        <w:t>P</w:t>
      </w:r>
      <w:r w:rsidRPr="008662B0">
        <w:rPr>
          <w:rFonts w:ascii="Times New Roman" w:hAnsi="Times New Roman" w:cs="Times New Roman"/>
          <w:sz w:val="24"/>
          <w:szCs w:val="24"/>
        </w:rPr>
        <w:t>olski</w:t>
      </w:r>
      <w:r w:rsidR="002B1B0E">
        <w:rPr>
          <w:rFonts w:ascii="Times New Roman" w:hAnsi="Times New Roman" w:cs="Times New Roman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sz w:val="24"/>
          <w:szCs w:val="24"/>
        </w:rPr>
        <w:t>(2013</w:t>
      </w:r>
      <w:r w:rsidR="002B1B0E">
        <w:rPr>
          <w:rFonts w:ascii="Times New Roman" w:hAnsi="Times New Roman" w:cs="Times New Roman"/>
          <w:sz w:val="24"/>
          <w:szCs w:val="24"/>
        </w:rPr>
        <w:t xml:space="preserve"> r.</w:t>
      </w:r>
      <w:r w:rsidRPr="008662B0">
        <w:rPr>
          <w:rFonts w:ascii="Times New Roman" w:hAnsi="Times New Roman" w:cs="Times New Roman"/>
          <w:sz w:val="24"/>
          <w:szCs w:val="24"/>
        </w:rPr>
        <w:t xml:space="preserve">), </w:t>
      </w:r>
      <w:r w:rsidR="002B1B0E">
        <w:rPr>
          <w:rFonts w:ascii="Times New Roman" w:hAnsi="Times New Roman" w:cs="Times New Roman"/>
          <w:sz w:val="24"/>
          <w:szCs w:val="24"/>
        </w:rPr>
        <w:t>Z</w:t>
      </w:r>
      <w:r w:rsidRPr="008662B0">
        <w:rPr>
          <w:rFonts w:ascii="Times New Roman" w:hAnsi="Times New Roman" w:cs="Times New Roman"/>
          <w:sz w:val="24"/>
          <w:szCs w:val="24"/>
        </w:rPr>
        <w:t xml:space="preserve">łoty </w:t>
      </w:r>
      <w:r w:rsidR="002B1B0E">
        <w:rPr>
          <w:rFonts w:ascii="Times New Roman" w:hAnsi="Times New Roman" w:cs="Times New Roman"/>
          <w:sz w:val="24"/>
          <w:szCs w:val="24"/>
        </w:rPr>
        <w:t>K</w:t>
      </w:r>
      <w:r w:rsidRPr="008662B0">
        <w:rPr>
          <w:rFonts w:ascii="Times New Roman" w:hAnsi="Times New Roman" w:cs="Times New Roman"/>
          <w:sz w:val="24"/>
          <w:szCs w:val="24"/>
        </w:rPr>
        <w:t xml:space="preserve">rzyż </w:t>
      </w:r>
      <w:r w:rsidR="002B1B0E">
        <w:rPr>
          <w:rFonts w:ascii="Times New Roman" w:hAnsi="Times New Roman" w:cs="Times New Roman"/>
          <w:sz w:val="24"/>
          <w:szCs w:val="24"/>
        </w:rPr>
        <w:t>Z</w:t>
      </w:r>
      <w:r w:rsidRPr="008662B0">
        <w:rPr>
          <w:rFonts w:ascii="Times New Roman" w:hAnsi="Times New Roman" w:cs="Times New Roman"/>
          <w:sz w:val="24"/>
          <w:szCs w:val="24"/>
        </w:rPr>
        <w:t>asługi (1998</w:t>
      </w:r>
      <w:r w:rsidR="002B1B0E">
        <w:rPr>
          <w:rFonts w:ascii="Times New Roman" w:hAnsi="Times New Roman" w:cs="Times New Roman"/>
          <w:sz w:val="24"/>
          <w:szCs w:val="24"/>
        </w:rPr>
        <w:t xml:space="preserve"> r.</w:t>
      </w:r>
      <w:r w:rsidRPr="008662B0">
        <w:rPr>
          <w:rFonts w:ascii="Times New Roman" w:hAnsi="Times New Roman" w:cs="Times New Roman"/>
          <w:sz w:val="24"/>
          <w:szCs w:val="24"/>
        </w:rPr>
        <w:t xml:space="preserve">) oraz </w:t>
      </w:r>
      <w:r w:rsidR="002B1B0E">
        <w:rPr>
          <w:rFonts w:ascii="Times New Roman" w:hAnsi="Times New Roman" w:cs="Times New Roman"/>
          <w:sz w:val="24"/>
          <w:szCs w:val="24"/>
        </w:rPr>
        <w:t>Z</w:t>
      </w:r>
      <w:r w:rsidRPr="008662B0">
        <w:rPr>
          <w:rFonts w:ascii="Times New Roman" w:hAnsi="Times New Roman" w:cs="Times New Roman"/>
          <w:sz w:val="24"/>
          <w:szCs w:val="24"/>
        </w:rPr>
        <w:t xml:space="preserve">łoty </w:t>
      </w:r>
      <w:r w:rsidR="002B1B0E">
        <w:rPr>
          <w:rFonts w:ascii="Times New Roman" w:hAnsi="Times New Roman" w:cs="Times New Roman"/>
          <w:sz w:val="24"/>
          <w:szCs w:val="24"/>
        </w:rPr>
        <w:t>M</w:t>
      </w:r>
      <w:r w:rsidRPr="008662B0">
        <w:rPr>
          <w:rFonts w:ascii="Times New Roman" w:hAnsi="Times New Roman" w:cs="Times New Roman"/>
          <w:sz w:val="24"/>
          <w:szCs w:val="24"/>
        </w:rPr>
        <w:t xml:space="preserve">edal za </w:t>
      </w:r>
      <w:r w:rsidR="002B1B0E">
        <w:rPr>
          <w:rFonts w:ascii="Times New Roman" w:hAnsi="Times New Roman" w:cs="Times New Roman"/>
          <w:sz w:val="24"/>
          <w:szCs w:val="24"/>
        </w:rPr>
        <w:t>D</w:t>
      </w:r>
      <w:r w:rsidRPr="008662B0">
        <w:rPr>
          <w:rFonts w:ascii="Times New Roman" w:hAnsi="Times New Roman" w:cs="Times New Roman"/>
          <w:sz w:val="24"/>
          <w:szCs w:val="24"/>
        </w:rPr>
        <w:t xml:space="preserve">ługoletnią </w:t>
      </w:r>
      <w:r w:rsidR="002B1B0E">
        <w:rPr>
          <w:rFonts w:ascii="Times New Roman" w:hAnsi="Times New Roman" w:cs="Times New Roman"/>
          <w:sz w:val="24"/>
          <w:szCs w:val="24"/>
        </w:rPr>
        <w:t>S</w:t>
      </w:r>
      <w:r w:rsidRPr="008662B0">
        <w:rPr>
          <w:rFonts w:ascii="Times New Roman" w:hAnsi="Times New Roman" w:cs="Times New Roman"/>
          <w:sz w:val="24"/>
          <w:szCs w:val="24"/>
        </w:rPr>
        <w:t>łużbę (2008</w:t>
      </w:r>
      <w:r w:rsidR="002B1B0E">
        <w:rPr>
          <w:rFonts w:ascii="Times New Roman" w:hAnsi="Times New Roman" w:cs="Times New Roman"/>
          <w:sz w:val="24"/>
          <w:szCs w:val="24"/>
        </w:rPr>
        <w:t xml:space="preserve"> r.</w:t>
      </w:r>
      <w:r w:rsidRPr="008662B0">
        <w:rPr>
          <w:rFonts w:ascii="Times New Roman" w:hAnsi="Times New Roman" w:cs="Times New Roman"/>
          <w:sz w:val="24"/>
          <w:szCs w:val="24"/>
        </w:rPr>
        <w:t>).</w:t>
      </w:r>
    </w:p>
    <w:sectPr w:rsidR="0040015C" w:rsidRPr="0086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2E"/>
    <w:rsid w:val="002B1B0E"/>
    <w:rsid w:val="0040015C"/>
    <w:rsid w:val="006C682E"/>
    <w:rsid w:val="008662B0"/>
    <w:rsid w:val="009D04C7"/>
    <w:rsid w:val="00A3391F"/>
    <w:rsid w:val="00D33CA0"/>
    <w:rsid w:val="00D844B5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C0E5"/>
  <w15:chartTrackingRefBased/>
  <w15:docId w15:val="{5C99E49B-6914-40A8-952E-A1058B3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5</cp:revision>
  <dcterms:created xsi:type="dcterms:W3CDTF">2021-03-10T10:47:00Z</dcterms:created>
  <dcterms:modified xsi:type="dcterms:W3CDTF">2021-03-12T10:00:00Z</dcterms:modified>
</cp:coreProperties>
</file>